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61B1" w14:textId="77777777" w:rsidR="00FD6341" w:rsidRPr="00FD6341" w:rsidRDefault="00FD6341" w:rsidP="003E375C">
      <w:pPr>
        <w:spacing w:after="0" w:line="240" w:lineRule="auto"/>
        <w:jc w:val="center"/>
        <w:rPr>
          <w:rFonts w:ascii="Britannic Bold" w:eastAsia="Times New Roman" w:hAnsi="Britannic Bold"/>
          <w:b/>
          <w:bCs/>
          <w:color w:val="000000" w:themeColor="text1"/>
          <w:sz w:val="36"/>
          <w:szCs w:val="36"/>
        </w:rPr>
      </w:pPr>
      <w:bookmarkStart w:id="0" w:name="WHAT_TO_EXPECT"/>
    </w:p>
    <w:p w14:paraId="10FC5C95" w14:textId="78B4F78A" w:rsidR="00520861" w:rsidRPr="00FD6341" w:rsidRDefault="00414AB0" w:rsidP="003E375C">
      <w:pPr>
        <w:spacing w:after="0" w:line="240" w:lineRule="auto"/>
        <w:jc w:val="center"/>
        <w:rPr>
          <w:rFonts w:ascii="Arial Narrow" w:eastAsia="Times New Roman" w:hAnsi="Arial Narrow"/>
          <w:b/>
          <w:bCs/>
          <w:color w:val="000000" w:themeColor="text1"/>
          <w:sz w:val="36"/>
          <w:szCs w:val="36"/>
        </w:rPr>
      </w:pPr>
      <w:r w:rsidRPr="00FD6341">
        <w:rPr>
          <w:rFonts w:ascii="Arial Narrow" w:eastAsia="Times New Roman" w:hAnsi="Arial Narrow"/>
          <w:b/>
          <w:bCs/>
          <w:color w:val="000000" w:themeColor="text1"/>
          <w:sz w:val="36"/>
          <w:szCs w:val="36"/>
        </w:rPr>
        <w:t>TALENTED and</w:t>
      </w:r>
      <w:r w:rsidR="00241275" w:rsidRPr="00FD6341">
        <w:rPr>
          <w:rFonts w:ascii="Arial Narrow" w:eastAsia="Times New Roman" w:hAnsi="Arial Narrow"/>
          <w:b/>
          <w:bCs/>
          <w:color w:val="000000" w:themeColor="text1"/>
          <w:sz w:val="36"/>
          <w:szCs w:val="36"/>
        </w:rPr>
        <w:t xml:space="preserve"> GIFTED</w:t>
      </w:r>
      <w:r w:rsidR="00FD6341" w:rsidRPr="00FD6341">
        <w:rPr>
          <w:rFonts w:ascii="Arial Narrow" w:eastAsia="Times New Roman" w:hAnsi="Arial Narrow"/>
          <w:b/>
          <w:bCs/>
          <w:color w:val="000000" w:themeColor="text1"/>
          <w:sz w:val="36"/>
          <w:szCs w:val="36"/>
        </w:rPr>
        <w:t xml:space="preserve"> </w:t>
      </w:r>
      <w:r w:rsidRPr="00FD6341">
        <w:rPr>
          <w:rFonts w:ascii="Arial Narrow" w:eastAsia="Times New Roman" w:hAnsi="Arial Narrow"/>
          <w:b/>
          <w:bCs/>
          <w:color w:val="000000" w:themeColor="text1"/>
          <w:sz w:val="36"/>
          <w:szCs w:val="36"/>
        </w:rPr>
        <w:t>District Advisory Council</w:t>
      </w:r>
    </w:p>
    <w:p w14:paraId="171B1250" w14:textId="3C8BD6A4" w:rsidR="00FD6341" w:rsidRPr="00FD6341" w:rsidRDefault="00FD6341" w:rsidP="003E375C">
      <w:pPr>
        <w:spacing w:after="0" w:line="240" w:lineRule="auto"/>
        <w:jc w:val="center"/>
        <w:rPr>
          <w:rFonts w:ascii="Arial Narrow" w:eastAsia="Times New Roman" w:hAnsi="Arial Narrow"/>
          <w:b/>
          <w:bCs/>
          <w:color w:val="000000" w:themeColor="text1"/>
          <w:sz w:val="36"/>
          <w:szCs w:val="36"/>
        </w:rPr>
      </w:pPr>
      <w:r w:rsidRPr="00FD6341">
        <w:rPr>
          <w:rFonts w:ascii="Arial Narrow" w:eastAsia="Times New Roman" w:hAnsi="Arial Narrow"/>
          <w:b/>
          <w:bCs/>
          <w:color w:val="000000" w:themeColor="text1"/>
          <w:sz w:val="36"/>
          <w:szCs w:val="36"/>
        </w:rPr>
        <w:t>TAG DAC</w:t>
      </w:r>
    </w:p>
    <w:p w14:paraId="5BB632D5" w14:textId="77777777" w:rsidR="00FD6341" w:rsidRPr="00FD6341" w:rsidRDefault="00FD6341" w:rsidP="003E375C">
      <w:pPr>
        <w:spacing w:after="0" w:line="240" w:lineRule="auto"/>
        <w:jc w:val="center"/>
        <w:rPr>
          <w:rFonts w:ascii="Arial Narrow" w:eastAsia="Times New Roman" w:hAnsi="Arial Narrow"/>
          <w:b/>
          <w:bCs/>
          <w:color w:val="000000" w:themeColor="text1"/>
          <w:sz w:val="36"/>
          <w:szCs w:val="36"/>
        </w:rPr>
      </w:pPr>
    </w:p>
    <w:p w14:paraId="3C7883B7" w14:textId="6B960201" w:rsidR="00D46062" w:rsidRPr="00FD6341" w:rsidRDefault="00241275" w:rsidP="00D46062">
      <w:pPr>
        <w:spacing w:after="0" w:line="240" w:lineRule="auto"/>
        <w:jc w:val="center"/>
        <w:rPr>
          <w:rFonts w:ascii="Arial Narrow" w:eastAsia="Times New Roman" w:hAnsi="Arial Narrow"/>
          <w:b/>
          <w:bCs/>
          <w:sz w:val="30"/>
          <w:szCs w:val="30"/>
        </w:rPr>
      </w:pPr>
      <w:r w:rsidRPr="00FD6341">
        <w:rPr>
          <w:rFonts w:ascii="Arial Narrow" w:eastAsia="Times New Roman" w:hAnsi="Arial Narrow"/>
          <w:b/>
          <w:bCs/>
          <w:sz w:val="30"/>
          <w:szCs w:val="30"/>
        </w:rPr>
        <w:t>Meeting</w:t>
      </w:r>
      <w:r w:rsidR="00D46062" w:rsidRPr="00FD6341">
        <w:rPr>
          <w:rFonts w:ascii="Arial Narrow" w:eastAsia="Times New Roman" w:hAnsi="Arial Narrow"/>
          <w:b/>
          <w:bCs/>
          <w:sz w:val="30"/>
          <w:szCs w:val="30"/>
        </w:rPr>
        <w:t xml:space="preserve"> Agenda</w:t>
      </w:r>
    </w:p>
    <w:p w14:paraId="7661D72C" w14:textId="7D7D7B7E" w:rsidR="00FF6087" w:rsidRPr="00FD6341" w:rsidRDefault="00C66F17" w:rsidP="00D46062">
      <w:pPr>
        <w:spacing w:after="0" w:line="240" w:lineRule="auto"/>
        <w:jc w:val="center"/>
        <w:rPr>
          <w:rFonts w:ascii="Arial Narrow" w:eastAsia="Times New Roman" w:hAnsi="Arial Narrow"/>
          <w:bCs/>
          <w:sz w:val="30"/>
          <w:szCs w:val="30"/>
        </w:rPr>
      </w:pPr>
      <w:r w:rsidRPr="00FD6341">
        <w:rPr>
          <w:rFonts w:ascii="Arial Narrow" w:eastAsia="Times New Roman" w:hAnsi="Arial Narrow"/>
          <w:bCs/>
          <w:sz w:val="30"/>
          <w:szCs w:val="30"/>
        </w:rPr>
        <w:t>Tuesday</w:t>
      </w:r>
      <w:r w:rsidR="00D46062" w:rsidRPr="00FD6341">
        <w:rPr>
          <w:rFonts w:ascii="Arial Narrow" w:eastAsia="Times New Roman" w:hAnsi="Arial Narrow"/>
          <w:bCs/>
          <w:sz w:val="30"/>
          <w:szCs w:val="30"/>
        </w:rPr>
        <w:t xml:space="preserve">, </w:t>
      </w:r>
      <w:r w:rsidR="00FD6341" w:rsidRPr="00FD6341">
        <w:rPr>
          <w:rFonts w:ascii="Arial Narrow" w:eastAsia="Times New Roman" w:hAnsi="Arial Narrow"/>
          <w:bCs/>
          <w:sz w:val="30"/>
          <w:szCs w:val="30"/>
        </w:rPr>
        <w:t>September 10</w:t>
      </w:r>
      <w:r w:rsidR="005E2353" w:rsidRPr="00FD6341">
        <w:rPr>
          <w:rFonts w:ascii="Arial Narrow" w:eastAsia="Times New Roman" w:hAnsi="Arial Narrow"/>
          <w:bCs/>
          <w:sz w:val="30"/>
          <w:szCs w:val="30"/>
        </w:rPr>
        <w:t>, 2024</w:t>
      </w:r>
      <w:r w:rsidR="00635180" w:rsidRPr="00FD6341">
        <w:rPr>
          <w:rFonts w:ascii="Arial Narrow" w:eastAsia="Times New Roman" w:hAnsi="Arial Narrow"/>
          <w:bCs/>
          <w:sz w:val="30"/>
          <w:szCs w:val="30"/>
        </w:rPr>
        <w:t xml:space="preserve"> </w:t>
      </w:r>
      <w:r w:rsidR="003B3B02" w:rsidRPr="00FD6341">
        <w:rPr>
          <w:rFonts w:ascii="Arial Narrow" w:eastAsia="Times New Roman" w:hAnsi="Arial Narrow"/>
          <w:bCs/>
          <w:sz w:val="30"/>
          <w:szCs w:val="30"/>
        </w:rPr>
        <w:t xml:space="preserve"> </w:t>
      </w:r>
    </w:p>
    <w:p w14:paraId="2288AF11" w14:textId="39A2CB52" w:rsidR="00D46062" w:rsidRDefault="00A6138D" w:rsidP="00D46062">
      <w:pPr>
        <w:spacing w:after="0" w:line="240" w:lineRule="auto"/>
        <w:jc w:val="center"/>
        <w:rPr>
          <w:rFonts w:ascii="Arial Narrow" w:eastAsia="Times New Roman" w:hAnsi="Arial Narrow"/>
          <w:bCs/>
          <w:sz w:val="30"/>
          <w:szCs w:val="30"/>
        </w:rPr>
      </w:pPr>
      <w:r w:rsidRPr="00FD6341">
        <w:rPr>
          <w:rFonts w:ascii="Arial Narrow" w:eastAsia="Times New Roman" w:hAnsi="Arial Narrow"/>
          <w:bCs/>
          <w:sz w:val="30"/>
          <w:szCs w:val="30"/>
        </w:rPr>
        <w:t>5</w:t>
      </w:r>
      <w:r w:rsidR="00241275" w:rsidRPr="00FD6341">
        <w:rPr>
          <w:rFonts w:ascii="Arial Narrow" w:eastAsia="Times New Roman" w:hAnsi="Arial Narrow"/>
          <w:bCs/>
          <w:sz w:val="30"/>
          <w:szCs w:val="30"/>
        </w:rPr>
        <w:t>:30 p.m.-</w:t>
      </w:r>
      <w:r w:rsidRPr="00FD6341">
        <w:rPr>
          <w:rFonts w:ascii="Arial Narrow" w:eastAsia="Times New Roman" w:hAnsi="Arial Narrow"/>
          <w:bCs/>
          <w:sz w:val="30"/>
          <w:szCs w:val="30"/>
        </w:rPr>
        <w:t>7</w:t>
      </w:r>
      <w:r w:rsidR="00241275" w:rsidRPr="00FD6341">
        <w:rPr>
          <w:rFonts w:ascii="Arial Narrow" w:eastAsia="Times New Roman" w:hAnsi="Arial Narrow"/>
          <w:bCs/>
          <w:sz w:val="30"/>
          <w:szCs w:val="30"/>
        </w:rPr>
        <w:t>:</w:t>
      </w:r>
      <w:r w:rsidRPr="00FD6341">
        <w:rPr>
          <w:rFonts w:ascii="Arial Narrow" w:eastAsia="Times New Roman" w:hAnsi="Arial Narrow"/>
          <w:bCs/>
          <w:sz w:val="30"/>
          <w:szCs w:val="30"/>
        </w:rPr>
        <w:t>0</w:t>
      </w:r>
      <w:r w:rsidR="00241275" w:rsidRPr="00FD6341">
        <w:rPr>
          <w:rFonts w:ascii="Arial Narrow" w:eastAsia="Times New Roman" w:hAnsi="Arial Narrow"/>
          <w:bCs/>
          <w:sz w:val="30"/>
          <w:szCs w:val="30"/>
        </w:rPr>
        <w:t>0 p.m.</w:t>
      </w:r>
    </w:p>
    <w:p w14:paraId="355EE46D" w14:textId="77777777" w:rsidR="00FD6341" w:rsidRPr="00FD6341" w:rsidRDefault="00FD6341" w:rsidP="00D46062">
      <w:pPr>
        <w:spacing w:after="0" w:line="240" w:lineRule="auto"/>
        <w:jc w:val="center"/>
        <w:rPr>
          <w:rFonts w:ascii="Arial Narrow" w:eastAsia="Times New Roman" w:hAnsi="Arial Narrow"/>
          <w:bCs/>
          <w:sz w:val="30"/>
          <w:szCs w:val="30"/>
        </w:rPr>
      </w:pPr>
    </w:p>
    <w:p w14:paraId="5C5E47A9" w14:textId="4373F404" w:rsidR="00FD6341" w:rsidRPr="00FD6341" w:rsidRDefault="00BF7FE7" w:rsidP="00FD6341">
      <w:pPr>
        <w:spacing w:after="0" w:line="240" w:lineRule="auto"/>
        <w:jc w:val="center"/>
        <w:rPr>
          <w:rFonts w:ascii="Arial Narrow" w:eastAsia="Times New Roman" w:hAnsi="Arial Narrow"/>
          <w:b/>
          <w:bCs/>
          <w:color w:val="165B9F"/>
          <w:sz w:val="70"/>
          <w:szCs w:val="70"/>
        </w:rPr>
      </w:pPr>
      <w:r w:rsidRPr="00FD6341">
        <w:rPr>
          <w:rFonts w:ascii="Arial Narrow" w:hAnsi="Arial Narrow"/>
          <w:noProof/>
        </w:rPr>
        <w:drawing>
          <wp:inline distT="0" distB="0" distL="0" distR="0" wp14:anchorId="0CFAA9BD" wp14:editId="0BE5024B">
            <wp:extent cx="871220" cy="860375"/>
            <wp:effectExtent l="0" t="0" r="5080" b="0"/>
            <wp:docPr id="1" name="Picture 1" descr="Brain Light Bulb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Light Bulb PNG Transparent Images Free Download | Vector Files |  Pngt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7580" cy="866656"/>
                    </a:xfrm>
                    <a:prstGeom prst="rect">
                      <a:avLst/>
                    </a:prstGeom>
                    <a:noFill/>
                    <a:ln>
                      <a:noFill/>
                    </a:ln>
                  </pic:spPr>
                </pic:pic>
              </a:graphicData>
            </a:graphic>
          </wp:inline>
        </w:drawing>
      </w:r>
    </w:p>
    <w:p w14:paraId="4F22ED93" w14:textId="52651BB6" w:rsidR="00D46062" w:rsidRPr="00FD6341" w:rsidRDefault="00FD6341" w:rsidP="00D46062">
      <w:pPr>
        <w:spacing w:after="0" w:line="240" w:lineRule="auto"/>
        <w:rPr>
          <w:rFonts w:ascii="Arial Narrow" w:eastAsia="Times New Roman" w:hAnsi="Arial Narrow"/>
          <w:b/>
          <w:bCs/>
          <w:color w:val="E36C0A"/>
          <w:sz w:val="24"/>
          <w:szCs w:val="24"/>
        </w:rPr>
      </w:pPr>
      <w:r w:rsidRPr="00FD6341">
        <w:rPr>
          <w:rFonts w:ascii="Arial Narrow" w:eastAsia="Times New Roman" w:hAnsi="Arial Narrow"/>
          <w:b/>
          <w:bCs/>
          <w:noProof/>
          <w:color w:val="165B9F"/>
          <w:sz w:val="30"/>
          <w:szCs w:val="30"/>
        </w:rPr>
        <mc:AlternateContent>
          <mc:Choice Requires="wps">
            <w:drawing>
              <wp:anchor distT="0" distB="0" distL="114300" distR="114300" simplePos="0" relativeHeight="251657728" behindDoc="0" locked="0" layoutInCell="1" allowOverlap="1" wp14:anchorId="65D5B65E" wp14:editId="58EA3AB0">
                <wp:simplePos x="0" y="0"/>
                <wp:positionH relativeFrom="margin">
                  <wp:align>center</wp:align>
                </wp:positionH>
                <wp:positionV relativeFrom="paragraph">
                  <wp:posOffset>167005</wp:posOffset>
                </wp:positionV>
                <wp:extent cx="3046095" cy="8153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2BAB4" w14:textId="6D05B5A5" w:rsidR="00D46062" w:rsidRPr="00FD6341" w:rsidRDefault="00FD6341" w:rsidP="00D46062">
                            <w:pPr>
                              <w:spacing w:after="0" w:line="240" w:lineRule="auto"/>
                              <w:jc w:val="center"/>
                              <w:rPr>
                                <w:rFonts w:ascii="Arial Narrow" w:hAnsi="Arial Narrow"/>
                                <w:sz w:val="30"/>
                                <w:szCs w:val="30"/>
                              </w:rPr>
                            </w:pPr>
                            <w:r w:rsidRPr="00FD6341">
                              <w:rPr>
                                <w:rFonts w:ascii="Arial Narrow" w:hAnsi="Arial Narrow"/>
                                <w:sz w:val="30"/>
                                <w:szCs w:val="30"/>
                              </w:rPr>
                              <w:t>Kate Sullivan Elementary School</w:t>
                            </w:r>
                          </w:p>
                          <w:p w14:paraId="0F165C20" w14:textId="42D243DB" w:rsidR="00FD6341" w:rsidRPr="00FD6341" w:rsidRDefault="00FD6341" w:rsidP="00D46062">
                            <w:pPr>
                              <w:spacing w:after="0" w:line="240" w:lineRule="auto"/>
                              <w:jc w:val="center"/>
                              <w:rPr>
                                <w:rFonts w:ascii="Arial Narrow" w:hAnsi="Arial Narrow"/>
                                <w:sz w:val="30"/>
                                <w:szCs w:val="30"/>
                              </w:rPr>
                            </w:pPr>
                            <w:r w:rsidRPr="00FD6341">
                              <w:rPr>
                                <w:rFonts w:ascii="Arial Narrow" w:hAnsi="Arial Narrow"/>
                                <w:sz w:val="30"/>
                                <w:szCs w:val="30"/>
                              </w:rPr>
                              <w:t>Multi-Purpose Room</w:t>
                            </w:r>
                          </w:p>
                          <w:p w14:paraId="21287C81" w14:textId="12C8F4CA" w:rsidR="00FD6341" w:rsidRPr="00FD6341" w:rsidRDefault="00FD6341" w:rsidP="00D46062">
                            <w:pPr>
                              <w:spacing w:after="0" w:line="240" w:lineRule="auto"/>
                              <w:jc w:val="center"/>
                              <w:rPr>
                                <w:rFonts w:ascii="Arial Narrow" w:hAnsi="Arial Narrow"/>
                                <w:sz w:val="30"/>
                                <w:szCs w:val="30"/>
                              </w:rPr>
                            </w:pPr>
                            <w:r w:rsidRPr="00FD6341">
                              <w:rPr>
                                <w:rFonts w:ascii="Arial Narrow" w:hAnsi="Arial Narrow"/>
                                <w:sz w:val="30"/>
                                <w:szCs w:val="30"/>
                              </w:rPr>
                              <w:t>927 Miccosukee Road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5B65E" id="_x0000_t202" coordsize="21600,21600" o:spt="202" path="m,l,21600r21600,l21600,xe">
                <v:stroke joinstyle="miter"/>
                <v:path gradientshapeok="t" o:connecttype="rect"/>
              </v:shapetype>
              <v:shape id="Text Box 2" o:spid="_x0000_s1026" type="#_x0000_t202" style="position:absolute;margin-left:0;margin-top:13.15pt;width:239.85pt;height:64.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5+8wEAAMYDAAAOAAAAZHJzL2Uyb0RvYy54bWysU9tu2zAMfR+wfxD0vthOk6414hRdiw4D&#10;ugvQ7gMYWY6F2aJGKbGzrx8lp1m2vQ17EcSLDg8PqdXN2Hdir8kbtJUsZrkU2iqsjd1W8uvzw5sr&#10;KXwAW0OHVlfyoL28Wb9+tRpcqefYYldrEgxifTm4SrYhuDLLvGp1D36GTlsONkg9BDZpm9UEA6P3&#10;XTbP88tsQKododLes/d+Csp1wm8arcLnpvE6iK6SzC2kk9K5iWe2XkG5JXCtUUca8A8sejCWi56g&#10;7iGA2JH5C6o3itBjE2YK+wybxiideuBuivyPbp5acDr1wuJ4d5LJ/z9Y9Wn/hYSpKzmXwkLPI3rW&#10;YxDvcBTzqM7gfMlJT47TwshunnLq1LtHVN+8sHjXgt3qWyIcWg01syviy+zs6YTjI8hm+Ig1l4Fd&#10;wAQ0NtRH6VgMweg8pcNpMpGKYudFvrjMr5dSKI5dFcuLRRpdBuXLa0c+vNfYi3ipJPHkEzrsH32I&#10;bKB8SYnFLD6YrkvT7+xvDk6MnsQ+Ep6oh3EzHtXYYH3gPginZeLl50uL9EOKgRepkv77DkhL0X2w&#10;rMV1sWCyIiRjsXw7Z4POI5vzCFjFUJUMUkzXuzBt686R2bZcaVLf4i3r15jUWhR6YnXkzcuSOj4u&#10;dtzGcztl/fp+658AAAD//wMAUEsDBBQABgAIAAAAIQC+Z5au3AAAAAcBAAAPAAAAZHJzL2Rvd25y&#10;ZXYueG1sTI9BT8JAFITvJv6HzTPxJrtioVC6JUbjVQMqCbel+2gbu2+b7kLrv+dx0uNkJjPf5OvR&#10;teKMfWg8aXicKBBIpbcNVRq+Pt8eFiBCNGRN6wk1/GKAdXF7k5vM+oE2eN7GSnAJhcxoqGPsMilD&#10;WaMzYeI7JPaOvncmsuwraXszcLlr5VSpuXSmIV6oTYcvNZY/25PT8P1+3O8S9VG9ulk3+FFJckup&#10;9f3d+LwCEXGMf2G44jM6FMx08CeyQbQa+EjUMJ0/gWA3SZcpiAPHZkkKssjlf/7iAgAA//8DAFBL&#10;AQItABQABgAIAAAAIQC2gziS/gAAAOEBAAATAAAAAAAAAAAAAAAAAAAAAABbQ29udGVudF9UeXBl&#10;c10ueG1sUEsBAi0AFAAGAAgAAAAhADj9If/WAAAAlAEAAAsAAAAAAAAAAAAAAAAALwEAAF9yZWxz&#10;Ly5yZWxzUEsBAi0AFAAGAAgAAAAhAA9k/n7zAQAAxgMAAA4AAAAAAAAAAAAAAAAALgIAAGRycy9l&#10;Mm9Eb2MueG1sUEsBAi0AFAAGAAgAAAAhAL5nlq7cAAAABwEAAA8AAAAAAAAAAAAAAAAATQQAAGRy&#10;cy9kb3ducmV2LnhtbFBLBQYAAAAABAAEAPMAAABWBQAAAAA=&#10;" filled="f" stroked="f">
                <v:textbox>
                  <w:txbxContent>
                    <w:p w14:paraId="6EE2BAB4" w14:textId="6D05B5A5" w:rsidR="00D46062" w:rsidRPr="00FD6341" w:rsidRDefault="00FD6341" w:rsidP="00D46062">
                      <w:pPr>
                        <w:spacing w:after="0" w:line="240" w:lineRule="auto"/>
                        <w:jc w:val="center"/>
                        <w:rPr>
                          <w:rFonts w:ascii="Arial Narrow" w:hAnsi="Arial Narrow"/>
                          <w:sz w:val="30"/>
                          <w:szCs w:val="30"/>
                        </w:rPr>
                      </w:pPr>
                      <w:r w:rsidRPr="00FD6341">
                        <w:rPr>
                          <w:rFonts w:ascii="Arial Narrow" w:hAnsi="Arial Narrow"/>
                          <w:sz w:val="30"/>
                          <w:szCs w:val="30"/>
                        </w:rPr>
                        <w:t>Kate Sullivan Elementary School</w:t>
                      </w:r>
                    </w:p>
                    <w:p w14:paraId="0F165C20" w14:textId="42D243DB" w:rsidR="00FD6341" w:rsidRPr="00FD6341" w:rsidRDefault="00FD6341" w:rsidP="00D46062">
                      <w:pPr>
                        <w:spacing w:after="0" w:line="240" w:lineRule="auto"/>
                        <w:jc w:val="center"/>
                        <w:rPr>
                          <w:rFonts w:ascii="Arial Narrow" w:hAnsi="Arial Narrow"/>
                          <w:sz w:val="30"/>
                          <w:szCs w:val="30"/>
                        </w:rPr>
                      </w:pPr>
                      <w:r w:rsidRPr="00FD6341">
                        <w:rPr>
                          <w:rFonts w:ascii="Arial Narrow" w:hAnsi="Arial Narrow"/>
                          <w:sz w:val="30"/>
                          <w:szCs w:val="30"/>
                        </w:rPr>
                        <w:t>Multi-Purpose Room</w:t>
                      </w:r>
                    </w:p>
                    <w:p w14:paraId="21287C81" w14:textId="12C8F4CA" w:rsidR="00FD6341" w:rsidRPr="00FD6341" w:rsidRDefault="00FD6341" w:rsidP="00D46062">
                      <w:pPr>
                        <w:spacing w:after="0" w:line="240" w:lineRule="auto"/>
                        <w:jc w:val="center"/>
                        <w:rPr>
                          <w:rFonts w:ascii="Arial Narrow" w:hAnsi="Arial Narrow"/>
                          <w:sz w:val="30"/>
                          <w:szCs w:val="30"/>
                        </w:rPr>
                      </w:pPr>
                      <w:r w:rsidRPr="00FD6341">
                        <w:rPr>
                          <w:rFonts w:ascii="Arial Narrow" w:hAnsi="Arial Narrow"/>
                          <w:sz w:val="30"/>
                          <w:szCs w:val="30"/>
                        </w:rPr>
                        <w:t>927 Miccosukee Road</w:t>
                      </w:r>
                    </w:p>
                  </w:txbxContent>
                </v:textbox>
                <w10:wrap anchorx="margin"/>
              </v:shape>
            </w:pict>
          </mc:Fallback>
        </mc:AlternateContent>
      </w:r>
    </w:p>
    <w:p w14:paraId="0A01008A" w14:textId="77777777" w:rsidR="00EF3E41" w:rsidRPr="00FD6341" w:rsidRDefault="00EF3E41" w:rsidP="002F59D9">
      <w:pPr>
        <w:spacing w:after="0" w:line="240" w:lineRule="auto"/>
        <w:rPr>
          <w:rFonts w:ascii="Arial Narrow" w:eastAsia="Times New Roman" w:hAnsi="Arial Narrow"/>
          <w:b/>
          <w:bCs/>
          <w:color w:val="E36C0A"/>
          <w:sz w:val="24"/>
          <w:szCs w:val="24"/>
        </w:rPr>
      </w:pPr>
    </w:p>
    <w:p w14:paraId="2916AA33" w14:textId="77777777" w:rsidR="00FD6341" w:rsidRPr="00FD6341" w:rsidRDefault="00FD6341" w:rsidP="002F59D9">
      <w:pPr>
        <w:spacing w:after="0" w:line="240" w:lineRule="auto"/>
        <w:rPr>
          <w:rFonts w:ascii="Arial Narrow" w:eastAsia="Times New Roman" w:hAnsi="Arial Narrow"/>
          <w:b/>
          <w:bCs/>
          <w:color w:val="E36C0A"/>
          <w:sz w:val="24"/>
          <w:szCs w:val="24"/>
        </w:rPr>
      </w:pPr>
    </w:p>
    <w:p w14:paraId="02ADB3CA" w14:textId="77777777" w:rsidR="00FD6341" w:rsidRPr="00FD6341" w:rsidRDefault="00FD6341" w:rsidP="002F59D9">
      <w:pPr>
        <w:spacing w:after="0" w:line="240" w:lineRule="auto"/>
        <w:rPr>
          <w:rFonts w:ascii="Arial Narrow" w:eastAsia="Times New Roman" w:hAnsi="Arial Narrow"/>
          <w:b/>
          <w:bCs/>
          <w:color w:val="E36C0A"/>
          <w:sz w:val="24"/>
          <w:szCs w:val="24"/>
        </w:rPr>
      </w:pPr>
    </w:p>
    <w:p w14:paraId="3C2B8EBD" w14:textId="0D5C904B" w:rsidR="00FD6341" w:rsidRDefault="00FD6341" w:rsidP="002F59D9">
      <w:pPr>
        <w:spacing w:after="0" w:line="240" w:lineRule="auto"/>
        <w:rPr>
          <w:rFonts w:ascii="Arial Narrow" w:eastAsia="Times New Roman" w:hAnsi="Arial Narrow"/>
          <w:b/>
          <w:bCs/>
          <w:color w:val="E36C0A"/>
          <w:sz w:val="24"/>
          <w:szCs w:val="24"/>
        </w:rPr>
      </w:pPr>
    </w:p>
    <w:p w14:paraId="33185687" w14:textId="77777777" w:rsidR="00FD6341" w:rsidRPr="00FD6341" w:rsidRDefault="00FD6341" w:rsidP="002F59D9">
      <w:pPr>
        <w:spacing w:after="0" w:line="240" w:lineRule="auto"/>
        <w:rPr>
          <w:rFonts w:ascii="Arial Narrow" w:eastAsia="Times New Roman" w:hAnsi="Arial Narrow"/>
          <w:b/>
          <w:bCs/>
          <w:color w:val="E36C0A"/>
          <w:sz w:val="24"/>
          <w:szCs w:val="24"/>
        </w:rPr>
      </w:pPr>
    </w:p>
    <w:p w14:paraId="30E267CD" w14:textId="77777777" w:rsidR="00FD6341" w:rsidRPr="00FD6341" w:rsidRDefault="00FD6341" w:rsidP="002F59D9">
      <w:pPr>
        <w:spacing w:after="0" w:line="240" w:lineRule="auto"/>
        <w:rPr>
          <w:rFonts w:ascii="Arial Narrow" w:eastAsia="Times New Roman" w:hAnsi="Arial Narrow"/>
          <w:b/>
          <w:bCs/>
          <w:color w:val="E36C0A"/>
          <w:sz w:val="24"/>
          <w:szCs w:val="24"/>
        </w:rPr>
      </w:pPr>
    </w:p>
    <w:p w14:paraId="637E6354" w14:textId="3D53CA0D" w:rsidR="0065451E" w:rsidRDefault="00D46062" w:rsidP="002F59D9">
      <w:pPr>
        <w:spacing w:after="0" w:line="240" w:lineRule="auto"/>
        <w:rPr>
          <w:rFonts w:ascii="Arial Narrow" w:eastAsia="Times New Roman" w:hAnsi="Arial Narrow"/>
          <w:b/>
          <w:bCs/>
          <w:color w:val="E36C0A"/>
          <w:sz w:val="24"/>
          <w:szCs w:val="24"/>
        </w:rPr>
      </w:pPr>
      <w:r w:rsidRPr="00FD6341">
        <w:rPr>
          <w:rFonts w:ascii="Arial Narrow" w:eastAsia="Times New Roman" w:hAnsi="Arial Narrow"/>
          <w:b/>
          <w:bCs/>
          <w:color w:val="E36C0A"/>
          <w:sz w:val="24"/>
          <w:szCs w:val="24"/>
        </w:rPr>
        <w:t>OVERVIEW</w:t>
      </w:r>
    </w:p>
    <w:p w14:paraId="527B1755" w14:textId="77777777" w:rsidR="00FD6341" w:rsidRPr="00FD6341" w:rsidRDefault="00FD6341" w:rsidP="002F59D9">
      <w:pPr>
        <w:spacing w:after="0" w:line="240" w:lineRule="auto"/>
        <w:rPr>
          <w:rFonts w:ascii="Arial Narrow" w:eastAsia="Times New Roman" w:hAnsi="Arial Narrow"/>
          <w:b/>
          <w:bCs/>
          <w:color w:val="E36C0A"/>
          <w:sz w:val="24"/>
          <w:szCs w:val="24"/>
        </w:rPr>
      </w:pPr>
    </w:p>
    <w:p w14:paraId="02B58C60" w14:textId="77777777" w:rsidR="00D46062" w:rsidRPr="00FD6341" w:rsidRDefault="00414AB0" w:rsidP="00EF3E41">
      <w:pPr>
        <w:pStyle w:val="BodyText"/>
        <w:spacing w:before="4"/>
        <w:ind w:left="0" w:right="99" w:firstLine="0"/>
        <w:jc w:val="both"/>
        <w:rPr>
          <w:rFonts w:ascii="Arial Narrow" w:hAnsi="Arial Narrow"/>
          <w:strike/>
        </w:rPr>
      </w:pPr>
      <w:r w:rsidRPr="00FD6341">
        <w:rPr>
          <w:rFonts w:ascii="Arial Narrow" w:hAnsi="Arial Narrow"/>
        </w:rPr>
        <w:t xml:space="preserve">The Leon County Schools’ Talented and Gifted District Advisory </w:t>
      </w:r>
      <w:r w:rsidR="00A6138D" w:rsidRPr="00FD6341">
        <w:rPr>
          <w:rFonts w:ascii="Arial Narrow" w:hAnsi="Arial Narrow"/>
        </w:rPr>
        <w:t xml:space="preserve">Council </w:t>
      </w:r>
      <w:r w:rsidRPr="00FD6341">
        <w:rPr>
          <w:rFonts w:ascii="Arial Narrow" w:hAnsi="Arial Narrow"/>
        </w:rPr>
        <w:t xml:space="preserve">(TAG DAC) is committed to enhancing the quality of instructional, educational, social, and emotional enrichment services and opportunities and supporting students within Talented and Gifted Education programs, their families, and their schools. </w:t>
      </w:r>
    </w:p>
    <w:bookmarkEnd w:id="0"/>
    <w:p w14:paraId="09D6DFD9" w14:textId="47BC453F" w:rsidR="00D46062" w:rsidRDefault="00D46062" w:rsidP="002F59D9">
      <w:pPr>
        <w:spacing w:after="0" w:line="240" w:lineRule="auto"/>
        <w:rPr>
          <w:rFonts w:ascii="Arial Narrow" w:eastAsia="Times New Roman" w:hAnsi="Arial Narrow"/>
          <w:b/>
          <w:bCs/>
          <w:color w:val="E36C0A"/>
          <w:sz w:val="24"/>
          <w:szCs w:val="24"/>
        </w:rPr>
      </w:pPr>
    </w:p>
    <w:p w14:paraId="1CB95150" w14:textId="77777777" w:rsidR="00FD6341" w:rsidRPr="00FD6341" w:rsidRDefault="00FD6341" w:rsidP="002F59D9">
      <w:pPr>
        <w:spacing w:after="0" w:line="240" w:lineRule="auto"/>
        <w:rPr>
          <w:rFonts w:ascii="Arial Narrow" w:eastAsia="Times New Roman" w:hAnsi="Arial Narrow"/>
          <w:b/>
          <w:bCs/>
          <w:color w:val="E36C0A"/>
          <w:sz w:val="24"/>
          <w:szCs w:val="24"/>
        </w:rPr>
      </w:pPr>
    </w:p>
    <w:p w14:paraId="13563851" w14:textId="0C713239" w:rsidR="00D46062" w:rsidRDefault="00AD5B17" w:rsidP="002F59D9">
      <w:pPr>
        <w:spacing w:after="0" w:line="240" w:lineRule="auto"/>
        <w:rPr>
          <w:rFonts w:ascii="Arial Narrow" w:eastAsia="Times New Roman" w:hAnsi="Arial Narrow"/>
          <w:b/>
          <w:bCs/>
          <w:color w:val="E36C0A"/>
          <w:sz w:val="24"/>
          <w:szCs w:val="24"/>
        </w:rPr>
      </w:pPr>
      <w:r w:rsidRPr="00FD6341">
        <w:rPr>
          <w:rFonts w:ascii="Arial Narrow" w:eastAsia="Times New Roman" w:hAnsi="Arial Narrow"/>
          <w:b/>
          <w:bCs/>
          <w:color w:val="E36C0A"/>
          <w:sz w:val="24"/>
          <w:szCs w:val="24"/>
        </w:rPr>
        <w:t>MEETING AGENDA</w:t>
      </w:r>
    </w:p>
    <w:p w14:paraId="6DA0651C" w14:textId="77777777" w:rsidR="00FD6341" w:rsidRPr="00FD6341" w:rsidRDefault="00FD6341" w:rsidP="002F59D9">
      <w:pPr>
        <w:spacing w:after="0" w:line="240" w:lineRule="auto"/>
        <w:rPr>
          <w:rFonts w:ascii="Arial Narrow" w:eastAsia="Times New Roman" w:hAnsi="Arial Narrow"/>
          <w:color w:val="E36C0A"/>
          <w:sz w:val="24"/>
          <w:szCs w:val="24"/>
        </w:rPr>
      </w:pPr>
    </w:p>
    <w:p w14:paraId="6DBB3389" w14:textId="4850ACF6" w:rsidR="002F59D9" w:rsidRPr="00FD6341" w:rsidRDefault="00EF3E41" w:rsidP="00EF3E41">
      <w:pPr>
        <w:pStyle w:val="ListParagraph"/>
        <w:numPr>
          <w:ilvl w:val="0"/>
          <w:numId w:val="25"/>
        </w:numPr>
        <w:spacing w:after="0" w:line="240" w:lineRule="auto"/>
        <w:ind w:left="720"/>
        <w:rPr>
          <w:rFonts w:ascii="Arial Narrow" w:hAnsi="Arial Narrow" w:cs="Arial"/>
          <w:sz w:val="24"/>
          <w:szCs w:val="24"/>
        </w:rPr>
      </w:pPr>
      <w:r w:rsidRPr="00FD6341">
        <w:rPr>
          <w:rFonts w:ascii="Arial Narrow" w:hAnsi="Arial Narrow" w:cs="Arial"/>
          <w:sz w:val="24"/>
          <w:szCs w:val="24"/>
        </w:rPr>
        <w:t>Es</w:t>
      </w:r>
      <w:r w:rsidR="002F59D9" w:rsidRPr="00FD6341">
        <w:rPr>
          <w:rFonts w:ascii="Arial Narrow" w:hAnsi="Arial Narrow" w:cs="Arial"/>
          <w:sz w:val="24"/>
          <w:szCs w:val="24"/>
        </w:rPr>
        <w:t>tablish a quorum</w:t>
      </w:r>
      <w:r w:rsidR="00426852" w:rsidRPr="00FD6341">
        <w:rPr>
          <w:rFonts w:ascii="Arial Narrow" w:hAnsi="Arial Narrow" w:cs="Arial"/>
          <w:sz w:val="24"/>
          <w:szCs w:val="24"/>
        </w:rPr>
        <w:t xml:space="preserve"> (Minimum of 7 participants)</w:t>
      </w:r>
    </w:p>
    <w:p w14:paraId="5A084317" w14:textId="6E722E2D" w:rsidR="00FD6341" w:rsidRPr="00FD6341" w:rsidRDefault="00FD6341" w:rsidP="00EF3E41">
      <w:pPr>
        <w:pStyle w:val="ListParagraph"/>
        <w:numPr>
          <w:ilvl w:val="0"/>
          <w:numId w:val="25"/>
        </w:numPr>
        <w:spacing w:after="0" w:line="240" w:lineRule="auto"/>
        <w:ind w:left="720"/>
        <w:rPr>
          <w:rFonts w:ascii="Arial Narrow" w:hAnsi="Arial Narrow" w:cs="Arial"/>
          <w:sz w:val="24"/>
          <w:szCs w:val="24"/>
        </w:rPr>
      </w:pPr>
      <w:r w:rsidRPr="00FD6341">
        <w:rPr>
          <w:rFonts w:ascii="Arial Narrow" w:hAnsi="Arial Narrow" w:cs="Arial"/>
          <w:sz w:val="24"/>
          <w:szCs w:val="24"/>
        </w:rPr>
        <w:t>TAG DAC Mission</w:t>
      </w:r>
    </w:p>
    <w:p w14:paraId="0FC713FD" w14:textId="4548B10E" w:rsidR="00FD6341" w:rsidRDefault="00FD6341" w:rsidP="00EF3E41">
      <w:pPr>
        <w:pStyle w:val="ListParagraph"/>
        <w:numPr>
          <w:ilvl w:val="0"/>
          <w:numId w:val="25"/>
        </w:numPr>
        <w:spacing w:after="0" w:line="240" w:lineRule="auto"/>
        <w:ind w:left="720"/>
        <w:rPr>
          <w:rFonts w:ascii="Arial Narrow" w:hAnsi="Arial Narrow" w:cs="Arial"/>
          <w:sz w:val="24"/>
          <w:szCs w:val="24"/>
        </w:rPr>
      </w:pPr>
      <w:r w:rsidRPr="00FD6341">
        <w:rPr>
          <w:rFonts w:ascii="Arial Narrow" w:hAnsi="Arial Narrow" w:cs="Arial"/>
          <w:sz w:val="24"/>
          <w:szCs w:val="24"/>
        </w:rPr>
        <w:t>Welcome and Introductions</w:t>
      </w:r>
    </w:p>
    <w:p w14:paraId="10BD4121" w14:textId="72D249D8" w:rsidR="00FD6341" w:rsidRDefault="00FD6341" w:rsidP="00EF3E41">
      <w:pPr>
        <w:pStyle w:val="ListParagraph"/>
        <w:numPr>
          <w:ilvl w:val="0"/>
          <w:numId w:val="25"/>
        </w:numPr>
        <w:spacing w:after="0" w:line="240" w:lineRule="auto"/>
        <w:ind w:left="720"/>
        <w:rPr>
          <w:rFonts w:ascii="Arial Narrow" w:hAnsi="Arial Narrow" w:cs="Arial"/>
          <w:sz w:val="24"/>
          <w:szCs w:val="24"/>
        </w:rPr>
      </w:pPr>
      <w:r>
        <w:rPr>
          <w:rFonts w:ascii="Arial Narrow" w:hAnsi="Arial Narrow" w:cs="Arial"/>
          <w:sz w:val="24"/>
          <w:szCs w:val="24"/>
        </w:rPr>
        <w:t>Nomination Committee’s Presentation of officers</w:t>
      </w:r>
    </w:p>
    <w:p w14:paraId="2F3C0B9A" w14:textId="6FBC4E07" w:rsidR="00FD6341" w:rsidRDefault="00FD6341" w:rsidP="00FD6341">
      <w:pPr>
        <w:pStyle w:val="ListParagraph"/>
        <w:numPr>
          <w:ilvl w:val="1"/>
          <w:numId w:val="25"/>
        </w:numPr>
        <w:spacing w:after="0" w:line="240" w:lineRule="auto"/>
        <w:rPr>
          <w:rFonts w:ascii="Arial Narrow" w:hAnsi="Arial Narrow" w:cs="Arial"/>
          <w:sz w:val="24"/>
          <w:szCs w:val="24"/>
        </w:rPr>
      </w:pPr>
      <w:r>
        <w:rPr>
          <w:rFonts w:ascii="Arial Narrow" w:hAnsi="Arial Narrow" w:cs="Arial"/>
          <w:sz w:val="24"/>
          <w:szCs w:val="24"/>
        </w:rPr>
        <w:t>Vote for 24/25 officers</w:t>
      </w:r>
    </w:p>
    <w:p w14:paraId="65C93D46" w14:textId="260A4FDE" w:rsidR="00FD6341" w:rsidRDefault="00FD6341" w:rsidP="00EF3E41">
      <w:pPr>
        <w:pStyle w:val="ListParagraph"/>
        <w:numPr>
          <w:ilvl w:val="0"/>
          <w:numId w:val="25"/>
        </w:numPr>
        <w:spacing w:after="0" w:line="240" w:lineRule="auto"/>
        <w:ind w:left="720"/>
        <w:rPr>
          <w:rFonts w:ascii="Arial Narrow" w:hAnsi="Arial Narrow" w:cs="Arial"/>
          <w:sz w:val="24"/>
          <w:szCs w:val="24"/>
        </w:rPr>
      </w:pPr>
      <w:r>
        <w:rPr>
          <w:rFonts w:ascii="Arial Narrow" w:hAnsi="Arial Narrow" w:cs="Arial"/>
          <w:sz w:val="24"/>
          <w:szCs w:val="24"/>
        </w:rPr>
        <w:t>Review of Bylaws</w:t>
      </w:r>
    </w:p>
    <w:p w14:paraId="74A6ABB9" w14:textId="4C665876" w:rsidR="00FD6341" w:rsidRDefault="00FD6341" w:rsidP="00FD6341">
      <w:pPr>
        <w:pStyle w:val="ListParagraph"/>
        <w:numPr>
          <w:ilvl w:val="1"/>
          <w:numId w:val="25"/>
        </w:numPr>
        <w:spacing w:after="0" w:line="240" w:lineRule="auto"/>
        <w:rPr>
          <w:rFonts w:ascii="Arial Narrow" w:hAnsi="Arial Narrow" w:cs="Arial"/>
          <w:sz w:val="24"/>
          <w:szCs w:val="24"/>
        </w:rPr>
      </w:pPr>
      <w:r>
        <w:rPr>
          <w:rFonts w:ascii="Arial Narrow" w:hAnsi="Arial Narrow" w:cs="Arial"/>
          <w:sz w:val="24"/>
          <w:szCs w:val="24"/>
        </w:rPr>
        <w:t>Vote on any changes proposed to Bylaws</w:t>
      </w:r>
    </w:p>
    <w:p w14:paraId="6C6FDB38" w14:textId="2F3C459E" w:rsidR="00E617C1" w:rsidRPr="00E617C1" w:rsidRDefault="00E617C1" w:rsidP="00E617C1">
      <w:pPr>
        <w:pStyle w:val="ListParagraph"/>
        <w:numPr>
          <w:ilvl w:val="0"/>
          <w:numId w:val="27"/>
        </w:numPr>
        <w:spacing w:after="0" w:line="240" w:lineRule="auto"/>
        <w:rPr>
          <w:rFonts w:ascii="Arial Narrow" w:hAnsi="Arial Narrow" w:cs="Arial"/>
          <w:sz w:val="24"/>
          <w:szCs w:val="24"/>
        </w:rPr>
      </w:pPr>
      <w:r>
        <w:rPr>
          <w:rFonts w:ascii="Arial Narrow" w:hAnsi="Arial Narrow" w:cs="Arial"/>
          <w:sz w:val="24"/>
          <w:szCs w:val="24"/>
        </w:rPr>
        <w:t>Topics for next meeting</w:t>
      </w:r>
    </w:p>
    <w:p w14:paraId="4A236F74" w14:textId="4DE0FBF2" w:rsidR="00E617C1" w:rsidRPr="00E617C1" w:rsidRDefault="00E617C1" w:rsidP="00E617C1">
      <w:pPr>
        <w:spacing w:after="0" w:line="240" w:lineRule="auto"/>
        <w:rPr>
          <w:rFonts w:ascii="Arial Narrow" w:hAnsi="Arial Narrow" w:cs="Arial"/>
          <w:sz w:val="24"/>
          <w:szCs w:val="24"/>
        </w:rPr>
      </w:pPr>
    </w:p>
    <w:p w14:paraId="453D43A2" w14:textId="77777777" w:rsidR="000679FE" w:rsidRDefault="000679FE" w:rsidP="007F7FCB">
      <w:pPr>
        <w:spacing w:after="0" w:line="240" w:lineRule="auto"/>
        <w:ind w:left="720"/>
        <w:rPr>
          <w:rFonts w:ascii="Verdana" w:hAnsi="Verdana" w:cs="CenturyGothic"/>
          <w:sz w:val="24"/>
          <w:szCs w:val="24"/>
        </w:rPr>
      </w:pPr>
    </w:p>
    <w:p w14:paraId="5A586A80" w14:textId="77777777" w:rsidR="00D46062" w:rsidRPr="0065451E" w:rsidRDefault="00D46062" w:rsidP="003B3B02">
      <w:pPr>
        <w:autoSpaceDE w:val="0"/>
        <w:autoSpaceDN w:val="0"/>
        <w:adjustRightInd w:val="0"/>
        <w:spacing w:after="0" w:line="240" w:lineRule="auto"/>
        <w:jc w:val="both"/>
        <w:rPr>
          <w:rFonts w:ascii="Verdana" w:eastAsia="Times New Roman" w:hAnsi="Verdana"/>
          <w:strike/>
          <w:sz w:val="15"/>
          <w:szCs w:val="15"/>
        </w:rPr>
      </w:pPr>
    </w:p>
    <w:sectPr w:rsidR="00D46062" w:rsidRPr="0065451E" w:rsidSect="00FD6341">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9430" w14:textId="77777777" w:rsidR="00BC09C8" w:rsidRDefault="00BC09C8" w:rsidP="005D3595">
      <w:pPr>
        <w:spacing w:after="0" w:line="240" w:lineRule="auto"/>
      </w:pPr>
      <w:r>
        <w:separator/>
      </w:r>
    </w:p>
  </w:endnote>
  <w:endnote w:type="continuationSeparator" w:id="0">
    <w:p w14:paraId="085672BE" w14:textId="77777777" w:rsidR="00BC09C8" w:rsidRDefault="00BC09C8" w:rsidP="005D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5E1A" w14:textId="77777777" w:rsidR="005D3595" w:rsidRDefault="005D3595">
    <w:pPr>
      <w:pStyle w:val="Footer"/>
      <w:jc w:val="center"/>
    </w:pPr>
    <w:r>
      <w:fldChar w:fldCharType="begin"/>
    </w:r>
    <w:r>
      <w:instrText xml:space="preserve"> PAGE   \* MERGEFORMAT </w:instrText>
    </w:r>
    <w:r>
      <w:fldChar w:fldCharType="separate"/>
    </w:r>
    <w:r w:rsidR="00BC09C8">
      <w:rPr>
        <w:noProof/>
      </w:rPr>
      <w:t>1</w:t>
    </w:r>
    <w:r>
      <w:rPr>
        <w:noProof/>
      </w:rPr>
      <w:fldChar w:fldCharType="end"/>
    </w:r>
  </w:p>
  <w:p w14:paraId="3F79CC69" w14:textId="77777777" w:rsidR="005D3595" w:rsidRDefault="005D3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C055" w14:textId="77777777" w:rsidR="00BC09C8" w:rsidRDefault="00BC09C8" w:rsidP="005D3595">
      <w:pPr>
        <w:spacing w:after="0" w:line="240" w:lineRule="auto"/>
      </w:pPr>
      <w:r>
        <w:separator/>
      </w:r>
    </w:p>
  </w:footnote>
  <w:footnote w:type="continuationSeparator" w:id="0">
    <w:p w14:paraId="26DABB89" w14:textId="77777777" w:rsidR="00BC09C8" w:rsidRDefault="00BC09C8" w:rsidP="005D3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156"/>
    <w:multiLevelType w:val="hybridMultilevel"/>
    <w:tmpl w:val="F6AA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56882"/>
    <w:multiLevelType w:val="hybridMultilevel"/>
    <w:tmpl w:val="3F74B0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D449DA"/>
    <w:multiLevelType w:val="hybridMultilevel"/>
    <w:tmpl w:val="D2768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C85B8B"/>
    <w:multiLevelType w:val="multilevel"/>
    <w:tmpl w:val="5C9426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3769A"/>
    <w:multiLevelType w:val="hybridMultilevel"/>
    <w:tmpl w:val="987C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75C5D"/>
    <w:multiLevelType w:val="multilevel"/>
    <w:tmpl w:val="56185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B6C7E"/>
    <w:multiLevelType w:val="hybridMultilevel"/>
    <w:tmpl w:val="23247770"/>
    <w:lvl w:ilvl="0" w:tplc="8306FC14">
      <w:numFmt w:val="bullet"/>
      <w:lvlText w:val="•"/>
      <w:lvlJc w:val="left"/>
      <w:pPr>
        <w:ind w:left="720" w:hanging="360"/>
      </w:pPr>
      <w:rPr>
        <w:rFonts w:hint="default"/>
        <w:lang w:val="en-US" w:eastAsia="en-US" w:bidi="ar-SA"/>
      </w:rPr>
    </w:lvl>
    <w:lvl w:ilvl="1" w:tplc="F01CFF58">
      <w:start w:val="1"/>
      <w:numFmt w:val="bullet"/>
      <w:lvlText w:val=""/>
      <w:lvlJc w:val="left"/>
      <w:pPr>
        <w:ind w:left="1440" w:hanging="360"/>
      </w:pPr>
      <w:rPr>
        <w:rFonts w:ascii="Wingdings" w:hAnsi="Wingdings"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56109"/>
    <w:multiLevelType w:val="hybridMultilevel"/>
    <w:tmpl w:val="BA5E48CA"/>
    <w:lvl w:ilvl="0" w:tplc="8306FC14">
      <w:numFmt w:val="bullet"/>
      <w:lvlText w:val="•"/>
      <w:lvlJc w:val="left"/>
      <w:pPr>
        <w:ind w:left="720" w:hanging="360"/>
      </w:pPr>
      <w:rPr>
        <w:rFonts w:hint="default"/>
        <w:lang w:val="en-US" w:eastAsia="en-US" w:bidi="ar-SA"/>
      </w:rPr>
    </w:lvl>
    <w:lvl w:ilvl="1" w:tplc="F01CFF58">
      <w:start w:val="1"/>
      <w:numFmt w:val="bullet"/>
      <w:lvlText w:val=""/>
      <w:lvlJc w:val="left"/>
      <w:pPr>
        <w:ind w:left="1440" w:hanging="360"/>
      </w:pPr>
      <w:rPr>
        <w:rFonts w:ascii="Wingdings" w:hAnsi="Wingdings" w:hint="default"/>
        <w:sz w:val="28"/>
      </w:rPr>
    </w:lvl>
    <w:lvl w:ilvl="2" w:tplc="F01CFF58">
      <w:start w:val="1"/>
      <w:numFmt w:val="bullet"/>
      <w:lvlText w:val=""/>
      <w:lvlJc w:val="left"/>
      <w:pPr>
        <w:ind w:left="2160" w:hanging="360"/>
      </w:pPr>
      <w:rPr>
        <w:rFonts w:ascii="Wingdings" w:hAnsi="Wingdings" w:hint="default"/>
        <w:sz w:val="28"/>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147FC"/>
    <w:multiLevelType w:val="multilevel"/>
    <w:tmpl w:val="8A2EA2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B131A6"/>
    <w:multiLevelType w:val="multilevel"/>
    <w:tmpl w:val="B2A4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E0D6A"/>
    <w:multiLevelType w:val="multilevel"/>
    <w:tmpl w:val="A1C0E0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5E71E7"/>
    <w:multiLevelType w:val="hybridMultilevel"/>
    <w:tmpl w:val="F6C0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15219"/>
    <w:multiLevelType w:val="hybridMultilevel"/>
    <w:tmpl w:val="84E244F0"/>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C563A"/>
    <w:multiLevelType w:val="multilevel"/>
    <w:tmpl w:val="7876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81BC3"/>
    <w:multiLevelType w:val="hybridMultilevel"/>
    <w:tmpl w:val="78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2D4B00"/>
    <w:multiLevelType w:val="hybridMultilevel"/>
    <w:tmpl w:val="198C60CE"/>
    <w:lvl w:ilvl="0" w:tplc="D0329C42">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33270"/>
    <w:multiLevelType w:val="multilevel"/>
    <w:tmpl w:val="82020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8A5E3A"/>
    <w:multiLevelType w:val="multilevel"/>
    <w:tmpl w:val="6608B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8018BD"/>
    <w:multiLevelType w:val="hybridMultilevel"/>
    <w:tmpl w:val="63DA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92B73"/>
    <w:multiLevelType w:val="hybridMultilevel"/>
    <w:tmpl w:val="934C5C9A"/>
    <w:lvl w:ilvl="0" w:tplc="BC520AE0">
      <w:numFmt w:val="bullet"/>
      <w:lvlText w:val="-"/>
      <w:lvlJc w:val="left"/>
      <w:pPr>
        <w:ind w:left="720" w:hanging="360"/>
      </w:pPr>
      <w:rPr>
        <w:rFonts w:ascii="Verdana" w:eastAsia="Calibr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0C6C30"/>
    <w:multiLevelType w:val="hybridMultilevel"/>
    <w:tmpl w:val="97A2C9BC"/>
    <w:lvl w:ilvl="0" w:tplc="BC520AE0">
      <w:numFmt w:val="bullet"/>
      <w:lvlText w:val="-"/>
      <w:lvlJc w:val="left"/>
      <w:pPr>
        <w:ind w:left="1080" w:hanging="360"/>
      </w:pPr>
      <w:rPr>
        <w:rFonts w:ascii="Verdana" w:eastAsia="Calibri"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4C0BF4"/>
    <w:multiLevelType w:val="hybridMultilevel"/>
    <w:tmpl w:val="5ACA5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A5887"/>
    <w:multiLevelType w:val="hybridMultilevel"/>
    <w:tmpl w:val="DF72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66CC1"/>
    <w:multiLevelType w:val="hybridMultilevel"/>
    <w:tmpl w:val="9682929C"/>
    <w:lvl w:ilvl="0" w:tplc="34B2EE4C">
      <w:numFmt w:val="bullet"/>
      <w:lvlText w:val="-"/>
      <w:lvlJc w:val="left"/>
      <w:pPr>
        <w:ind w:left="720" w:hanging="360"/>
      </w:pPr>
      <w:rPr>
        <w:rFonts w:ascii="Verdana" w:eastAsia="Calibri" w:hAnsi="Verdana" w:cs="Century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D3DCC"/>
    <w:multiLevelType w:val="multilevel"/>
    <w:tmpl w:val="CD6A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8D3EE1"/>
    <w:multiLevelType w:val="hybridMultilevel"/>
    <w:tmpl w:val="E0EC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C235D"/>
    <w:multiLevelType w:val="hybridMultilevel"/>
    <w:tmpl w:val="AD1A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8"/>
  </w:num>
  <w:num w:numId="4">
    <w:abstractNumId w:val="25"/>
  </w:num>
  <w:num w:numId="5">
    <w:abstractNumId w:val="0"/>
  </w:num>
  <w:num w:numId="6">
    <w:abstractNumId w:val="22"/>
  </w:num>
  <w:num w:numId="7">
    <w:abstractNumId w:val="26"/>
  </w:num>
  <w:num w:numId="8">
    <w:abstractNumId w:val="9"/>
  </w:num>
  <w:num w:numId="9">
    <w:abstractNumId w:val="16"/>
  </w:num>
  <w:num w:numId="10">
    <w:abstractNumId w:val="17"/>
  </w:num>
  <w:num w:numId="11">
    <w:abstractNumId w:val="5"/>
  </w:num>
  <w:num w:numId="12">
    <w:abstractNumId w:val="8"/>
  </w:num>
  <w:num w:numId="13">
    <w:abstractNumId w:val="3"/>
  </w:num>
  <w:num w:numId="14">
    <w:abstractNumId w:val="10"/>
  </w:num>
  <w:num w:numId="15">
    <w:abstractNumId w:val="2"/>
  </w:num>
  <w:num w:numId="16">
    <w:abstractNumId w:val="11"/>
  </w:num>
  <w:num w:numId="17">
    <w:abstractNumId w:val="4"/>
  </w:num>
  <w:num w:numId="18">
    <w:abstractNumId w:val="19"/>
  </w:num>
  <w:num w:numId="19">
    <w:abstractNumId w:val="20"/>
  </w:num>
  <w:num w:numId="20">
    <w:abstractNumId w:val="14"/>
  </w:num>
  <w:num w:numId="21">
    <w:abstractNumId w:val="23"/>
  </w:num>
  <w:num w:numId="22">
    <w:abstractNumId w:val="6"/>
  </w:num>
  <w:num w:numId="23">
    <w:abstractNumId w:val="7"/>
  </w:num>
  <w:num w:numId="24">
    <w:abstractNumId w:val="12"/>
  </w:num>
  <w:num w:numId="25">
    <w:abstractNumId w:val="1"/>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19"/>
    <w:rsid w:val="00031B01"/>
    <w:rsid w:val="000679FE"/>
    <w:rsid w:val="000C02DB"/>
    <w:rsid w:val="001C4C86"/>
    <w:rsid w:val="00241275"/>
    <w:rsid w:val="002D6B12"/>
    <w:rsid w:val="002E454E"/>
    <w:rsid w:val="002F59D9"/>
    <w:rsid w:val="003B3B02"/>
    <w:rsid w:val="003E375C"/>
    <w:rsid w:val="00403114"/>
    <w:rsid w:val="00414AB0"/>
    <w:rsid w:val="00415CD5"/>
    <w:rsid w:val="00426852"/>
    <w:rsid w:val="00442B34"/>
    <w:rsid w:val="004F2DC8"/>
    <w:rsid w:val="00520861"/>
    <w:rsid w:val="00557952"/>
    <w:rsid w:val="005D3595"/>
    <w:rsid w:val="005E2353"/>
    <w:rsid w:val="005F6F48"/>
    <w:rsid w:val="00622DC1"/>
    <w:rsid w:val="00635180"/>
    <w:rsid w:val="0065451E"/>
    <w:rsid w:val="00752E47"/>
    <w:rsid w:val="007F7FCB"/>
    <w:rsid w:val="0083017C"/>
    <w:rsid w:val="00845B91"/>
    <w:rsid w:val="008A2A20"/>
    <w:rsid w:val="00A6138D"/>
    <w:rsid w:val="00AB1EA1"/>
    <w:rsid w:val="00AD5B17"/>
    <w:rsid w:val="00AE0727"/>
    <w:rsid w:val="00AE1494"/>
    <w:rsid w:val="00B3781F"/>
    <w:rsid w:val="00B417BC"/>
    <w:rsid w:val="00B61845"/>
    <w:rsid w:val="00BC09C8"/>
    <w:rsid w:val="00BD387A"/>
    <w:rsid w:val="00BF7FE7"/>
    <w:rsid w:val="00C21942"/>
    <w:rsid w:val="00C66F17"/>
    <w:rsid w:val="00CA23A7"/>
    <w:rsid w:val="00D437BC"/>
    <w:rsid w:val="00D46062"/>
    <w:rsid w:val="00D5651C"/>
    <w:rsid w:val="00DA5F19"/>
    <w:rsid w:val="00DF2113"/>
    <w:rsid w:val="00DF65DF"/>
    <w:rsid w:val="00E24ECF"/>
    <w:rsid w:val="00E617C1"/>
    <w:rsid w:val="00E81B01"/>
    <w:rsid w:val="00E91DCB"/>
    <w:rsid w:val="00EF2A9F"/>
    <w:rsid w:val="00EF3E41"/>
    <w:rsid w:val="00F0594A"/>
    <w:rsid w:val="00FC2287"/>
    <w:rsid w:val="00FD6341"/>
    <w:rsid w:val="00FD6738"/>
    <w:rsid w:val="00FF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CDAA9"/>
  <w15:chartTrackingRefBased/>
  <w15:docId w15:val="{BC2A2EEB-A6F5-4617-AF61-0EF81AD5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9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A5F19"/>
    <w:rPr>
      <w:b/>
      <w:bCs/>
    </w:rPr>
  </w:style>
  <w:style w:type="paragraph" w:styleId="BalloonText">
    <w:name w:val="Balloon Text"/>
    <w:basedOn w:val="Normal"/>
    <w:link w:val="BalloonTextChar"/>
    <w:uiPriority w:val="99"/>
    <w:semiHidden/>
    <w:unhideWhenUsed/>
    <w:rsid w:val="00471D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1D88"/>
    <w:rPr>
      <w:rFonts w:ascii="Tahoma" w:hAnsi="Tahoma" w:cs="Tahoma"/>
      <w:sz w:val="16"/>
      <w:szCs w:val="16"/>
    </w:rPr>
  </w:style>
  <w:style w:type="paragraph" w:customStyle="1" w:styleId="ColorfulList-Accent11">
    <w:name w:val="Colorful List - Accent 11"/>
    <w:basedOn w:val="Normal"/>
    <w:uiPriority w:val="34"/>
    <w:qFormat/>
    <w:rsid w:val="00DA0793"/>
    <w:pPr>
      <w:ind w:left="720"/>
      <w:contextualSpacing/>
    </w:pPr>
  </w:style>
  <w:style w:type="paragraph" w:styleId="BodyText">
    <w:name w:val="Body Text"/>
    <w:basedOn w:val="Normal"/>
    <w:link w:val="BodyTextChar"/>
    <w:uiPriority w:val="1"/>
    <w:qFormat/>
    <w:rsid w:val="00414AB0"/>
    <w:pPr>
      <w:widowControl w:val="0"/>
      <w:autoSpaceDE w:val="0"/>
      <w:autoSpaceDN w:val="0"/>
      <w:spacing w:after="0" w:line="240" w:lineRule="auto"/>
      <w:ind w:left="120" w:hanging="360"/>
    </w:pPr>
    <w:rPr>
      <w:rFonts w:ascii="Times New Roman" w:eastAsia="Times New Roman" w:hAnsi="Times New Roman"/>
      <w:sz w:val="24"/>
      <w:szCs w:val="24"/>
    </w:rPr>
  </w:style>
  <w:style w:type="character" w:customStyle="1" w:styleId="BodyTextChar">
    <w:name w:val="Body Text Char"/>
    <w:link w:val="BodyText"/>
    <w:uiPriority w:val="1"/>
    <w:rsid w:val="00414AB0"/>
    <w:rPr>
      <w:rFonts w:ascii="Times New Roman" w:eastAsia="Times New Roman" w:hAnsi="Times New Roman"/>
      <w:sz w:val="24"/>
      <w:szCs w:val="24"/>
    </w:rPr>
  </w:style>
  <w:style w:type="paragraph" w:customStyle="1" w:styleId="paragraph">
    <w:name w:val="paragraph"/>
    <w:basedOn w:val="Normal"/>
    <w:rsid w:val="00FD673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FD6738"/>
  </w:style>
  <w:style w:type="character" w:customStyle="1" w:styleId="eop">
    <w:name w:val="eop"/>
    <w:basedOn w:val="DefaultParagraphFont"/>
    <w:rsid w:val="00FD6738"/>
  </w:style>
  <w:style w:type="character" w:styleId="Hyperlink">
    <w:name w:val="Hyperlink"/>
    <w:uiPriority w:val="99"/>
    <w:unhideWhenUsed/>
    <w:rsid w:val="00B3781F"/>
    <w:rPr>
      <w:color w:val="0563C1"/>
      <w:u w:val="single"/>
    </w:rPr>
  </w:style>
  <w:style w:type="character" w:customStyle="1" w:styleId="UnresolvedMention1">
    <w:name w:val="Unresolved Mention1"/>
    <w:uiPriority w:val="99"/>
    <w:semiHidden/>
    <w:unhideWhenUsed/>
    <w:rsid w:val="00B3781F"/>
    <w:rPr>
      <w:color w:val="605E5C"/>
      <w:shd w:val="clear" w:color="auto" w:fill="E1DFDD"/>
    </w:rPr>
  </w:style>
  <w:style w:type="paragraph" w:styleId="Header">
    <w:name w:val="header"/>
    <w:basedOn w:val="Normal"/>
    <w:link w:val="HeaderChar"/>
    <w:uiPriority w:val="99"/>
    <w:unhideWhenUsed/>
    <w:rsid w:val="005D3595"/>
    <w:pPr>
      <w:tabs>
        <w:tab w:val="center" w:pos="4680"/>
        <w:tab w:val="right" w:pos="9360"/>
      </w:tabs>
    </w:pPr>
  </w:style>
  <w:style w:type="character" w:customStyle="1" w:styleId="HeaderChar">
    <w:name w:val="Header Char"/>
    <w:link w:val="Header"/>
    <w:uiPriority w:val="99"/>
    <w:rsid w:val="005D3595"/>
    <w:rPr>
      <w:sz w:val="22"/>
      <w:szCs w:val="22"/>
    </w:rPr>
  </w:style>
  <w:style w:type="paragraph" w:styleId="Footer">
    <w:name w:val="footer"/>
    <w:basedOn w:val="Normal"/>
    <w:link w:val="FooterChar"/>
    <w:uiPriority w:val="99"/>
    <w:unhideWhenUsed/>
    <w:rsid w:val="005D3595"/>
    <w:pPr>
      <w:tabs>
        <w:tab w:val="center" w:pos="4680"/>
        <w:tab w:val="right" w:pos="9360"/>
      </w:tabs>
    </w:pPr>
  </w:style>
  <w:style w:type="character" w:customStyle="1" w:styleId="FooterChar">
    <w:name w:val="Footer Char"/>
    <w:link w:val="Footer"/>
    <w:uiPriority w:val="99"/>
    <w:rsid w:val="005D3595"/>
    <w:rPr>
      <w:sz w:val="22"/>
      <w:szCs w:val="22"/>
    </w:rPr>
  </w:style>
  <w:style w:type="paragraph" w:styleId="ListParagraph">
    <w:name w:val="List Paragraph"/>
    <w:basedOn w:val="Normal"/>
    <w:uiPriority w:val="34"/>
    <w:qFormat/>
    <w:rsid w:val="00622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09483">
      <w:bodyDiv w:val="1"/>
      <w:marLeft w:val="0"/>
      <w:marRight w:val="0"/>
      <w:marTop w:val="0"/>
      <w:marBottom w:val="0"/>
      <w:divBdr>
        <w:top w:val="none" w:sz="0" w:space="0" w:color="auto"/>
        <w:left w:val="none" w:sz="0" w:space="0" w:color="auto"/>
        <w:bottom w:val="none" w:sz="0" w:space="0" w:color="auto"/>
        <w:right w:val="none" w:sz="0" w:space="0" w:color="auto"/>
      </w:divBdr>
      <w:divsChild>
        <w:div w:id="883640040">
          <w:marLeft w:val="0"/>
          <w:marRight w:val="0"/>
          <w:marTop w:val="0"/>
          <w:marBottom w:val="0"/>
          <w:divBdr>
            <w:top w:val="none" w:sz="0" w:space="0" w:color="auto"/>
            <w:left w:val="none" w:sz="0" w:space="0" w:color="auto"/>
            <w:bottom w:val="none" w:sz="0" w:space="0" w:color="auto"/>
            <w:right w:val="none" w:sz="0" w:space="0" w:color="auto"/>
          </w:divBdr>
          <w:divsChild>
            <w:div w:id="125047637">
              <w:marLeft w:val="0"/>
              <w:marRight w:val="0"/>
              <w:marTop w:val="0"/>
              <w:marBottom w:val="0"/>
              <w:divBdr>
                <w:top w:val="none" w:sz="0" w:space="0" w:color="auto"/>
                <w:left w:val="none" w:sz="0" w:space="0" w:color="auto"/>
                <w:bottom w:val="none" w:sz="0" w:space="0" w:color="auto"/>
                <w:right w:val="none" w:sz="0" w:space="0" w:color="auto"/>
              </w:divBdr>
            </w:div>
            <w:div w:id="643238706">
              <w:marLeft w:val="0"/>
              <w:marRight w:val="0"/>
              <w:marTop w:val="0"/>
              <w:marBottom w:val="0"/>
              <w:divBdr>
                <w:top w:val="none" w:sz="0" w:space="0" w:color="auto"/>
                <w:left w:val="none" w:sz="0" w:space="0" w:color="auto"/>
                <w:bottom w:val="none" w:sz="0" w:space="0" w:color="auto"/>
                <w:right w:val="none" w:sz="0" w:space="0" w:color="auto"/>
              </w:divBdr>
            </w:div>
            <w:div w:id="1132790192">
              <w:marLeft w:val="0"/>
              <w:marRight w:val="0"/>
              <w:marTop w:val="0"/>
              <w:marBottom w:val="0"/>
              <w:divBdr>
                <w:top w:val="none" w:sz="0" w:space="0" w:color="auto"/>
                <w:left w:val="none" w:sz="0" w:space="0" w:color="auto"/>
                <w:bottom w:val="none" w:sz="0" w:space="0" w:color="auto"/>
                <w:right w:val="none" w:sz="0" w:space="0" w:color="auto"/>
              </w:divBdr>
            </w:div>
          </w:divsChild>
        </w:div>
        <w:div w:id="1019233559">
          <w:marLeft w:val="0"/>
          <w:marRight w:val="0"/>
          <w:marTop w:val="0"/>
          <w:marBottom w:val="0"/>
          <w:divBdr>
            <w:top w:val="none" w:sz="0" w:space="0" w:color="auto"/>
            <w:left w:val="none" w:sz="0" w:space="0" w:color="auto"/>
            <w:bottom w:val="none" w:sz="0" w:space="0" w:color="auto"/>
            <w:right w:val="none" w:sz="0" w:space="0" w:color="auto"/>
          </w:divBdr>
          <w:divsChild>
            <w:div w:id="1332761831">
              <w:marLeft w:val="0"/>
              <w:marRight w:val="0"/>
              <w:marTop w:val="0"/>
              <w:marBottom w:val="0"/>
              <w:divBdr>
                <w:top w:val="none" w:sz="0" w:space="0" w:color="auto"/>
                <w:left w:val="none" w:sz="0" w:space="0" w:color="auto"/>
                <w:bottom w:val="none" w:sz="0" w:space="0" w:color="auto"/>
                <w:right w:val="none" w:sz="0" w:space="0" w:color="auto"/>
              </w:divBdr>
            </w:div>
            <w:div w:id="1800416474">
              <w:marLeft w:val="0"/>
              <w:marRight w:val="0"/>
              <w:marTop w:val="0"/>
              <w:marBottom w:val="0"/>
              <w:divBdr>
                <w:top w:val="none" w:sz="0" w:space="0" w:color="auto"/>
                <w:left w:val="none" w:sz="0" w:space="0" w:color="auto"/>
                <w:bottom w:val="none" w:sz="0" w:space="0" w:color="auto"/>
                <w:right w:val="none" w:sz="0" w:space="0" w:color="auto"/>
              </w:divBdr>
            </w:div>
            <w:div w:id="2031758855">
              <w:marLeft w:val="0"/>
              <w:marRight w:val="0"/>
              <w:marTop w:val="0"/>
              <w:marBottom w:val="0"/>
              <w:divBdr>
                <w:top w:val="none" w:sz="0" w:space="0" w:color="auto"/>
                <w:left w:val="none" w:sz="0" w:space="0" w:color="auto"/>
                <w:bottom w:val="none" w:sz="0" w:space="0" w:color="auto"/>
                <w:right w:val="none" w:sz="0" w:space="0" w:color="auto"/>
              </w:divBdr>
            </w:div>
            <w:div w:id="20747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63C972BC19F4689515E88A86A65B0" ma:contentTypeVersion="20" ma:contentTypeDescription="Create a new document." ma:contentTypeScope="" ma:versionID="e045c3054de715db65dfabd251ffd1f8">
  <xsd:schema xmlns:xsd="http://www.w3.org/2001/XMLSchema" xmlns:xs="http://www.w3.org/2001/XMLSchema" xmlns:p="http://schemas.microsoft.com/office/2006/metadata/properties" xmlns:ns1="http://schemas.microsoft.com/sharepoint/v3" xmlns:ns3="93ca810d-5d29-49c8-aa63-e3f456c0497c" xmlns:ns4="b10b37a4-a087-412e-afd3-2d654d7af735" targetNamespace="http://schemas.microsoft.com/office/2006/metadata/properties" ma:root="true" ma:fieldsID="0d302c28aa78af864ba0b14eeb7a0dbc" ns1:_="" ns3:_="" ns4:_="">
    <xsd:import namespace="http://schemas.microsoft.com/sharepoint/v3"/>
    <xsd:import namespace="93ca810d-5d29-49c8-aa63-e3f456c0497c"/>
    <xsd:import namespace="b10b37a4-a087-412e-afd3-2d654d7af7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1:_ip_UnifiedCompliancePolicyProperties" minOccurs="0"/>
                <xsd:element ref="ns1:_ip_UnifiedCompliancePolicyUIAc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ca810d-5d29-49c8-aa63-e3f456c049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b37a4-a087-412e-afd3-2d654d7af73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10b37a4-a087-412e-afd3-2d654d7af735"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614B7-09B1-4315-9720-E28ED60FE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ca810d-5d29-49c8-aa63-e3f456c0497c"/>
    <ds:schemaRef ds:uri="b10b37a4-a087-412e-afd3-2d654d7a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414EA-C731-4D27-BC50-064D7E17BE4C}">
  <ds:schemaRefs>
    <ds:schemaRef ds:uri="http://schemas.microsoft.com/office/2006/metadata/properties"/>
    <ds:schemaRef ds:uri="http://schemas.microsoft.com/office/infopath/2007/PartnerControls"/>
    <ds:schemaRef ds:uri="http://schemas.microsoft.com/sharepoint/v3"/>
    <ds:schemaRef ds:uri="b10b37a4-a087-412e-afd3-2d654d7af735"/>
  </ds:schemaRefs>
</ds:datastoreItem>
</file>

<file path=customXml/itemProps3.xml><?xml version="1.0" encoding="utf-8"?>
<ds:datastoreItem xmlns:ds="http://schemas.openxmlformats.org/officeDocument/2006/customXml" ds:itemID="{19544036-0668-4EBB-81CD-390D7E778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100</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Links>
    <vt:vector size="42" baseType="variant">
      <vt:variant>
        <vt:i4>6750256</vt:i4>
      </vt:variant>
      <vt:variant>
        <vt:i4>21</vt:i4>
      </vt:variant>
      <vt:variant>
        <vt:i4>0</vt:i4>
      </vt:variant>
      <vt:variant>
        <vt:i4>5</vt:i4>
      </vt:variant>
      <vt:variant>
        <vt:lpwstr>https://neurodiversitypodcast.com/</vt:lpwstr>
      </vt:variant>
      <vt:variant>
        <vt:lpwstr/>
      </vt:variant>
      <vt:variant>
        <vt:i4>720999</vt:i4>
      </vt:variant>
      <vt:variant>
        <vt:i4>18</vt:i4>
      </vt:variant>
      <vt:variant>
        <vt:i4>0</vt:i4>
      </vt:variant>
      <vt:variant>
        <vt:i4>5</vt:i4>
      </vt:variant>
      <vt:variant>
        <vt:lpwstr>https://nagc.org/events/event_list.asp</vt:lpwstr>
      </vt:variant>
      <vt:variant>
        <vt:lpwstr/>
      </vt:variant>
      <vt:variant>
        <vt:i4>1048665</vt:i4>
      </vt:variant>
      <vt:variant>
        <vt:i4>15</vt:i4>
      </vt:variant>
      <vt:variant>
        <vt:i4>0</vt:i4>
      </vt:variant>
      <vt:variant>
        <vt:i4>5</vt:i4>
      </vt:variant>
      <vt:variant>
        <vt:lpwstr>https://www.tallahasseearts.org/event/2nd-saturday-tallahassees-bicentennial/</vt:lpwstr>
      </vt:variant>
      <vt:variant>
        <vt:lpwstr/>
      </vt:variant>
      <vt:variant>
        <vt:i4>262215</vt:i4>
      </vt:variant>
      <vt:variant>
        <vt:i4>12</vt:i4>
      </vt:variant>
      <vt:variant>
        <vt:i4>0</vt:i4>
      </vt:variant>
      <vt:variant>
        <vt:i4>5</vt:i4>
      </vt:variant>
      <vt:variant>
        <vt:lpwstr>https://www.childrensbusinessfair.org/tallahassee-florida</vt:lpwstr>
      </vt:variant>
      <vt:variant>
        <vt:lpwstr/>
      </vt:variant>
      <vt:variant>
        <vt:i4>3014760</vt:i4>
      </vt:variant>
      <vt:variant>
        <vt:i4>9</vt:i4>
      </vt:variant>
      <vt:variant>
        <vt:i4>0</vt:i4>
      </vt:variant>
      <vt:variant>
        <vt:i4>5</vt:i4>
      </vt:variant>
      <vt:variant>
        <vt:lpwstr>https://nationalmaglab.org/news-events/events/for-the-community/science-night/</vt:lpwstr>
      </vt:variant>
      <vt:variant>
        <vt:lpwstr/>
      </vt:variant>
      <vt:variant>
        <vt:i4>8126567</vt:i4>
      </vt:variant>
      <vt:variant>
        <vt:i4>6</vt:i4>
      </vt:variant>
      <vt:variant>
        <vt:i4>0</vt:i4>
      </vt:variant>
      <vt:variant>
        <vt:i4>5</vt:i4>
      </vt:variant>
      <vt:variant>
        <vt:lpwstr>https://www.odysseyofthemind.com/state-events/?assoc=FL</vt:lpwstr>
      </vt:variant>
      <vt:variant>
        <vt:lpwstr/>
      </vt:variant>
      <vt:variant>
        <vt:i4>5963794</vt:i4>
      </vt:variant>
      <vt:variant>
        <vt:i4>3</vt:i4>
      </vt:variant>
      <vt:variant>
        <vt:i4>0</vt:i4>
      </vt:variant>
      <vt:variant>
        <vt:i4>5</vt:i4>
      </vt:variant>
      <vt:variant>
        <vt:lpwstr>https://www.tallyrobotics.org/first-lego-league/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Kenyatta.Rosier</dc:creator>
  <cp:keywords/>
  <cp:lastModifiedBy>Fulater, Christy</cp:lastModifiedBy>
  <cp:revision>3</cp:revision>
  <cp:lastPrinted>2024-01-30T04:05:00Z</cp:lastPrinted>
  <dcterms:created xsi:type="dcterms:W3CDTF">2024-09-09T20:08:00Z</dcterms:created>
  <dcterms:modified xsi:type="dcterms:W3CDTF">2024-09-09T20:11:00Z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89b23792df1b191c8558f7f4073c663d4b959318481d163c5fcd270e36061725</vt:lpwstr>
  </property>
  <property fmtid="{D5CDD505-2E9C-101B-9397-08002B2CF9AE}" pid="3" name="ContentTypeId">
    <vt:lpwstr>0x0101000E163C972BC19F4689515E88A86A65B0</vt:lpwstr>
  </property>
</Properties>
</file>